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A1" w:rsidRPr="00B9046A" w:rsidRDefault="002245A1" w:rsidP="002245A1">
      <w:pPr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>ĮGALIOJIMAS</w:t>
      </w:r>
    </w:p>
    <w:p w:rsidR="002245A1" w:rsidRPr="00B9046A" w:rsidRDefault="002245A1" w:rsidP="002245A1">
      <w:pPr>
        <w:jc w:val="center"/>
        <w:rPr>
          <w:rFonts w:ascii="Arial" w:hAnsi="Arial" w:cs="Arial"/>
          <w:sz w:val="24"/>
          <w:szCs w:val="24"/>
          <w:lang w:val="lt-LT"/>
        </w:rPr>
      </w:pPr>
    </w:p>
    <w:p w:rsidR="002245A1" w:rsidRPr="00B9046A" w:rsidRDefault="002245A1" w:rsidP="002245A1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 xml:space="preserve">Vilnius,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data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</w:p>
    <w:p w:rsidR="002245A1" w:rsidRPr="00B9046A" w:rsidRDefault="002245A1" w:rsidP="002245A1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2245A1" w:rsidRPr="00B9046A" w:rsidRDefault="002245A1" w:rsidP="002245A1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>UAB „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pavadinimas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>“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juridinio asmens kodas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buveinės adresas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adresas</w:t>
      </w:r>
      <w:r w:rsidR="005A60A7" w:rsidRPr="00B9046A">
        <w:rPr>
          <w:rFonts w:ascii="Arial" w:hAnsi="Arial" w:cs="Arial"/>
          <w:sz w:val="24"/>
          <w:szCs w:val="24"/>
          <w:lang w:val="lt-LT"/>
        </w:rPr>
        <w:t xml:space="preserve">] 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(toliau - </w:t>
      </w:r>
      <w:r w:rsidRPr="00B9046A">
        <w:rPr>
          <w:rFonts w:ascii="Arial" w:hAnsi="Arial" w:cs="Arial"/>
          <w:b/>
          <w:sz w:val="24"/>
          <w:szCs w:val="24"/>
          <w:lang w:val="lt-LT"/>
        </w:rPr>
        <w:t>Bendrovė</w:t>
      </w:r>
      <w:r w:rsidRPr="00B9046A">
        <w:rPr>
          <w:rFonts w:ascii="Arial" w:hAnsi="Arial" w:cs="Arial"/>
          <w:sz w:val="24"/>
          <w:szCs w:val="24"/>
          <w:lang w:val="lt-LT"/>
        </w:rPr>
        <w:t>), atstovaujama direktor</w:t>
      </w:r>
      <w:r w:rsidR="005A60A7" w:rsidRPr="00B9046A">
        <w:rPr>
          <w:rFonts w:ascii="Arial" w:hAnsi="Arial" w:cs="Arial"/>
          <w:sz w:val="24"/>
          <w:szCs w:val="24"/>
          <w:lang w:val="lt-LT"/>
        </w:rPr>
        <w:t>iaus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vardas ir pavardė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bCs/>
          <w:sz w:val="24"/>
          <w:szCs w:val="24"/>
          <w:lang w:val="lt-LT"/>
        </w:rPr>
        <w:t xml:space="preserve">, asmens kodas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bCs/>
          <w:sz w:val="24"/>
          <w:szCs w:val="24"/>
          <w:lang w:val="lt-LT"/>
        </w:rPr>
        <w:t xml:space="preserve">, 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įgalioja 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vardas ir pavardė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, 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asmens kodas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gyvenantį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adresas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>:</w:t>
      </w:r>
    </w:p>
    <w:p w:rsidR="00C075E7" w:rsidRPr="00B9046A" w:rsidRDefault="00B06C59" w:rsidP="002245A1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06C59">
        <w:rPr>
          <w:rFonts w:ascii="Arial" w:hAnsi="Arial" w:cs="Arial"/>
          <w:bCs/>
          <w:sz w:val="24"/>
          <w:szCs w:val="24"/>
          <w:lang w:val="lt-LT"/>
        </w:rPr>
        <w:t>savo nuožiūra ir aptartomis sąlygomis išnuomoti Bendrovei nuosavybės teise priklausantį [</w:t>
      </w:r>
      <w:r w:rsidRPr="00B06C59">
        <w:rPr>
          <w:rFonts w:ascii="Arial" w:hAnsi="Arial" w:cs="Arial"/>
          <w:bCs/>
          <w:i/>
          <w:sz w:val="24"/>
          <w:szCs w:val="24"/>
          <w:lang w:val="lt-LT"/>
        </w:rPr>
        <w:t>nekilnojamojo turto pavadinimas</w:t>
      </w:r>
      <w:r w:rsidRPr="00B06C59">
        <w:rPr>
          <w:rFonts w:ascii="Arial" w:hAnsi="Arial" w:cs="Arial"/>
          <w:bCs/>
          <w:sz w:val="24"/>
          <w:szCs w:val="24"/>
          <w:lang w:val="lt-LT"/>
        </w:rPr>
        <w:t>], unikalus Nr.</w:t>
      </w:r>
      <w:r w:rsidRPr="00B06C59">
        <w:rPr>
          <w:rFonts w:ascii="Arial" w:hAnsi="Arial" w:cs="Arial"/>
          <w:sz w:val="24"/>
          <w:szCs w:val="24"/>
          <w:lang w:val="lt-LT"/>
        </w:rPr>
        <w:t xml:space="preserve"> </w:t>
      </w:r>
      <w:r w:rsidRPr="00B06C59">
        <w:rPr>
          <w:rFonts w:ascii="Arial" w:hAnsi="Arial" w:cs="Arial"/>
          <w:bCs/>
          <w:sz w:val="24"/>
          <w:szCs w:val="24"/>
          <w:lang w:val="lt-LT"/>
        </w:rPr>
        <w:t>[</w:t>
      </w:r>
      <w:r w:rsidRPr="00B06C59">
        <w:rPr>
          <w:rFonts w:ascii="Arial" w:hAnsi="Arial" w:cs="Arial"/>
          <w:bCs/>
          <w:i/>
          <w:sz w:val="24"/>
          <w:szCs w:val="24"/>
          <w:lang w:val="lt-LT"/>
        </w:rPr>
        <w:t>skaičiai</w:t>
      </w:r>
      <w:r w:rsidRPr="00B06C59">
        <w:rPr>
          <w:rFonts w:ascii="Arial" w:hAnsi="Arial" w:cs="Arial"/>
          <w:bCs/>
          <w:sz w:val="24"/>
          <w:szCs w:val="24"/>
          <w:lang w:val="lt-LT"/>
        </w:rPr>
        <w:t>], esantį [</w:t>
      </w:r>
      <w:r w:rsidRPr="00B06C59">
        <w:rPr>
          <w:rFonts w:ascii="Arial" w:hAnsi="Arial" w:cs="Arial"/>
          <w:bCs/>
          <w:i/>
          <w:sz w:val="24"/>
          <w:szCs w:val="24"/>
          <w:lang w:val="lt-LT"/>
        </w:rPr>
        <w:t>adresas</w:t>
      </w:r>
      <w:r w:rsidRPr="00B06C59">
        <w:rPr>
          <w:rFonts w:ascii="Arial" w:hAnsi="Arial" w:cs="Arial"/>
          <w:bCs/>
          <w:sz w:val="24"/>
          <w:szCs w:val="24"/>
          <w:lang w:val="lt-LT"/>
        </w:rPr>
        <w:t xml:space="preserve">] (toliau - Turtas), bet kuriam fiziniam ar juridiniam asmeniui, sudaryti ir pasirašyti nuomos sutartis, susitarimus dėl nuomos nutraukimo, pratęsimo, gauti nuompinigius grynais pinigais arba </w:t>
      </w:r>
      <w:bookmarkStart w:id="0" w:name="_GoBack"/>
      <w:bookmarkEnd w:id="0"/>
      <w:r w:rsidRPr="00B06C59">
        <w:rPr>
          <w:rFonts w:ascii="Arial" w:hAnsi="Arial" w:cs="Arial"/>
          <w:bCs/>
          <w:sz w:val="24"/>
          <w:szCs w:val="24"/>
          <w:lang w:val="lt-LT"/>
        </w:rPr>
        <w:t xml:space="preserve">pavedimu, juos pervedant į </w:t>
      </w:r>
      <w:r>
        <w:rPr>
          <w:rFonts w:ascii="Arial" w:hAnsi="Arial" w:cs="Arial"/>
          <w:bCs/>
          <w:sz w:val="24"/>
          <w:szCs w:val="24"/>
          <w:lang w:val="lt-LT"/>
        </w:rPr>
        <w:t>Bendrovės</w:t>
      </w:r>
      <w:r w:rsidRPr="00B06C59">
        <w:rPr>
          <w:rFonts w:ascii="Arial" w:hAnsi="Arial" w:cs="Arial"/>
          <w:bCs/>
          <w:sz w:val="24"/>
          <w:szCs w:val="24"/>
          <w:lang w:val="lt-LT"/>
        </w:rPr>
        <w:t xml:space="preserve"> sąskaitą banke, atstovauti </w:t>
      </w:r>
      <w:r>
        <w:rPr>
          <w:rFonts w:ascii="Arial" w:hAnsi="Arial" w:cs="Arial"/>
          <w:bCs/>
          <w:sz w:val="24"/>
          <w:szCs w:val="24"/>
          <w:lang w:val="lt-LT"/>
        </w:rPr>
        <w:t>Bendrovės</w:t>
      </w:r>
      <w:r w:rsidRPr="00B06C59">
        <w:rPr>
          <w:rFonts w:ascii="Arial" w:hAnsi="Arial" w:cs="Arial"/>
          <w:bCs/>
          <w:sz w:val="24"/>
          <w:szCs w:val="24"/>
          <w:lang w:val="lt-LT"/>
        </w:rPr>
        <w:t xml:space="preserve"> kaip nuomotojo interesams prižiūrint kaip yra vykdoma sudaryta nuomos sutartis, gauti visą reikiamą informaciją iš nuomininko, kurią gali gauti nuomotojas, įregistruoti/išregistruoti nuomos sutartis Va</w:t>
      </w:r>
      <w:r>
        <w:rPr>
          <w:rFonts w:ascii="Arial" w:hAnsi="Arial" w:cs="Arial"/>
          <w:bCs/>
          <w:sz w:val="24"/>
          <w:szCs w:val="24"/>
          <w:lang w:val="lt-LT"/>
        </w:rPr>
        <w:t>lstybės įmonėje Registrų centre</w:t>
      </w:r>
      <w:r w:rsidR="002245A1" w:rsidRPr="00B9046A">
        <w:rPr>
          <w:rFonts w:ascii="Arial" w:hAnsi="Arial" w:cs="Arial"/>
          <w:sz w:val="24"/>
          <w:szCs w:val="24"/>
          <w:lang w:val="lt-LT"/>
        </w:rPr>
        <w:t>.</w:t>
      </w:r>
    </w:p>
    <w:p w:rsidR="00A81195" w:rsidRPr="00B9046A" w:rsidRDefault="00A81195" w:rsidP="00A81195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Įgaliojimas išduotas 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terminas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 metų terminui.</w:t>
      </w: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>Direktor</w:t>
      </w:r>
      <w:r w:rsidR="005A60A7" w:rsidRPr="00B9046A">
        <w:rPr>
          <w:rFonts w:ascii="Arial" w:hAnsi="Arial" w:cs="Arial"/>
          <w:sz w:val="24"/>
          <w:szCs w:val="24"/>
          <w:lang w:val="lt-LT"/>
        </w:rPr>
        <w:t>ius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Vardas ir pavardė, antspaudas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>___________________________________________</w:t>
      </w:r>
    </w:p>
    <w:p w:rsidR="005A60A7" w:rsidRPr="00B9046A" w:rsidRDefault="005A60A7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5A60A7" w:rsidRPr="00B9046A" w:rsidRDefault="005A60A7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2245A1">
      <w:pPr>
        <w:jc w:val="both"/>
        <w:rPr>
          <w:rFonts w:ascii="Arial" w:hAnsi="Arial" w:cs="Arial"/>
          <w:sz w:val="24"/>
          <w:szCs w:val="24"/>
          <w:lang w:val="lt-LT"/>
        </w:rPr>
      </w:pPr>
    </w:p>
    <w:sectPr w:rsidR="00A81195" w:rsidRPr="00B9046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E6" w:rsidRDefault="006670E6" w:rsidP="007A0611">
      <w:pPr>
        <w:spacing w:after="0" w:line="240" w:lineRule="auto"/>
      </w:pPr>
      <w:r>
        <w:separator/>
      </w:r>
    </w:p>
  </w:endnote>
  <w:endnote w:type="continuationSeparator" w:id="0">
    <w:p w:rsidR="006670E6" w:rsidRDefault="006670E6" w:rsidP="007A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11" w:rsidRPr="00B9046A" w:rsidRDefault="006670E6" w:rsidP="00B9046A">
    <w:pPr>
      <w:pStyle w:val="Footer"/>
      <w:jc w:val="right"/>
      <w:rPr>
        <w:rFonts w:ascii="Arial" w:hAnsi="Arial" w:cs="Arial"/>
        <w:color w:val="AEAAAA" w:themeColor="background2" w:themeShade="BF"/>
        <w:sz w:val="24"/>
        <w:szCs w:val="24"/>
        <w:lang w:val="lt-LT"/>
      </w:rPr>
    </w:pPr>
    <w:hyperlink r:id="rId1" w:history="1">
      <w:r w:rsidR="00B9046A" w:rsidRPr="00B9046A">
        <w:rPr>
          <w:rStyle w:val="Hyperlink"/>
          <w:rFonts w:ascii="Arial" w:hAnsi="Arial" w:cs="Arial"/>
          <w:color w:val="AEAAAA" w:themeColor="background2" w:themeShade="BF"/>
          <w:sz w:val="24"/>
          <w:szCs w:val="24"/>
          <w:u w:val="none"/>
          <w:lang w:val="lt-LT"/>
        </w:rPr>
        <w:t>www.teisesvartai.lt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E6" w:rsidRDefault="006670E6" w:rsidP="007A0611">
      <w:pPr>
        <w:spacing w:after="0" w:line="240" w:lineRule="auto"/>
      </w:pPr>
      <w:r>
        <w:separator/>
      </w:r>
    </w:p>
  </w:footnote>
  <w:footnote w:type="continuationSeparator" w:id="0">
    <w:p w:rsidR="006670E6" w:rsidRDefault="006670E6" w:rsidP="007A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A1"/>
    <w:rsid w:val="000F3005"/>
    <w:rsid w:val="002245A1"/>
    <w:rsid w:val="005A60A7"/>
    <w:rsid w:val="006670E6"/>
    <w:rsid w:val="007A0611"/>
    <w:rsid w:val="00A81195"/>
    <w:rsid w:val="00B06C59"/>
    <w:rsid w:val="00B9046A"/>
    <w:rsid w:val="00C075E7"/>
    <w:rsid w:val="00C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11"/>
  </w:style>
  <w:style w:type="paragraph" w:styleId="Footer">
    <w:name w:val="footer"/>
    <w:basedOn w:val="Normal"/>
    <w:link w:val="FooterChar"/>
    <w:uiPriority w:val="99"/>
    <w:unhideWhenUsed/>
    <w:rsid w:val="007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11"/>
  </w:style>
  <w:style w:type="character" w:styleId="Hyperlink">
    <w:name w:val="Hyperlink"/>
    <w:basedOn w:val="DefaultParagraphFont"/>
    <w:uiPriority w:val="99"/>
    <w:unhideWhenUsed/>
    <w:rsid w:val="00B90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isesvart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2015-01-25T10:51:00Z</dcterms:created>
  <dcterms:modified xsi:type="dcterms:W3CDTF">2015-01-26T09:45:00Z</dcterms:modified>
</cp:coreProperties>
</file>